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1C7A" w14:textId="77777777" w:rsidR="00436C4D" w:rsidRDefault="00436C4D"/>
    <w:tbl>
      <w:tblPr>
        <w:tblW w:w="0" w:type="auto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393"/>
        <w:gridCol w:w="3990"/>
        <w:gridCol w:w="2973"/>
      </w:tblGrid>
      <w:tr w:rsidR="00460AFE" w14:paraId="4B9A50DB" w14:textId="77777777" w:rsidTr="00143922">
        <w:trPr>
          <w:trHeight w:val="720"/>
        </w:trPr>
        <w:tc>
          <w:tcPr>
            <w:tcW w:w="6383" w:type="dxa"/>
            <w:gridSpan w:val="2"/>
            <w:shd w:val="clear" w:color="auto" w:fill="auto"/>
          </w:tcPr>
          <w:p w14:paraId="42926576" w14:textId="1DE7EF5C" w:rsidR="00460AFE" w:rsidRPr="005D502B" w:rsidRDefault="00085BE5" w:rsidP="00ED1CA7">
            <w:pPr>
              <w:rPr>
                <w:rFonts w:ascii="Avenir Next Condensed Demi Bold" w:hAnsi="Avenir Next Condensed Demi Bold"/>
                <w:b/>
                <w:bCs/>
                <w:sz w:val="40"/>
                <w:szCs w:val="40"/>
              </w:rPr>
            </w:pPr>
            <w:r>
              <w:rPr>
                <w:rFonts w:ascii="Avenir Next Condensed Demi Bold" w:hAnsi="Avenir Next Condensed Demi Bold"/>
                <w:b/>
                <w:bCs/>
                <w:sz w:val="40"/>
                <w:szCs w:val="40"/>
              </w:rPr>
              <w:t>Last Minute CLE Watch Party</w:t>
            </w:r>
          </w:p>
          <w:p w14:paraId="054B445A" w14:textId="30232ECB" w:rsidR="00460AFE" w:rsidRPr="007A56E0" w:rsidRDefault="00085BE5" w:rsidP="00ED1CA7">
            <w:pPr>
              <w:rPr>
                <w:rFonts w:ascii="Avenir Next Condensed Medium" w:hAnsi="Avenir Next Condensed Medium"/>
              </w:rPr>
            </w:pPr>
            <w:r>
              <w:rPr>
                <w:rFonts w:ascii="Avenir Next Condensed Medium" w:hAnsi="Avenir Next Condensed Medium"/>
                <w:sz w:val="28"/>
              </w:rPr>
              <w:t>December 29</w:t>
            </w:r>
            <w:r w:rsidR="005D502B">
              <w:rPr>
                <w:rFonts w:ascii="Avenir Next Condensed Medium" w:hAnsi="Avenir Next Condensed Medium"/>
                <w:sz w:val="28"/>
              </w:rPr>
              <w:t>, 2022</w:t>
            </w:r>
            <w:r w:rsidR="005845B8">
              <w:rPr>
                <w:rFonts w:ascii="Avenir Next Condensed Medium" w:hAnsi="Avenir Next Condensed Medium"/>
                <w:sz w:val="28"/>
              </w:rPr>
              <w:t xml:space="preserve"> </w:t>
            </w:r>
          </w:p>
          <w:p w14:paraId="78EBC0FD" w14:textId="77777777" w:rsidR="00C96326" w:rsidRDefault="00460AFE" w:rsidP="00C96326">
            <w:pPr>
              <w:pStyle w:val="Itemtext"/>
              <w:rPr>
                <w:sz w:val="22"/>
                <w:szCs w:val="22"/>
              </w:rPr>
            </w:pPr>
            <w:r w:rsidRPr="003E7309">
              <w:rPr>
                <w:rFonts w:ascii="Avenir Next Condensed Demi Bold" w:hAnsi="Avenir Next Condensed Demi Bold"/>
                <w:b/>
                <w:bCs/>
                <w:sz w:val="22"/>
                <w:szCs w:val="22"/>
              </w:rPr>
              <w:t>Total Credits:</w:t>
            </w:r>
            <w:r w:rsidR="003E7309" w:rsidRPr="003E7309">
              <w:rPr>
                <w:b/>
                <w:bCs/>
                <w:sz w:val="22"/>
                <w:szCs w:val="22"/>
              </w:rPr>
              <w:t xml:space="preserve"> </w:t>
            </w:r>
            <w:r w:rsidR="00085BE5">
              <w:rPr>
                <w:sz w:val="22"/>
                <w:szCs w:val="22"/>
              </w:rPr>
              <w:t>5</w:t>
            </w:r>
            <w:r w:rsidR="003E7309" w:rsidRPr="003E7309">
              <w:rPr>
                <w:b/>
                <w:bCs/>
                <w:sz w:val="22"/>
                <w:szCs w:val="22"/>
              </w:rPr>
              <w:t xml:space="preserve"> </w:t>
            </w:r>
            <w:r w:rsidR="003E7309" w:rsidRPr="003E7309">
              <w:rPr>
                <w:sz w:val="22"/>
                <w:szCs w:val="22"/>
              </w:rPr>
              <w:t>Dual</w:t>
            </w:r>
            <w:r w:rsidR="00143922">
              <w:rPr>
                <w:sz w:val="22"/>
                <w:szCs w:val="22"/>
              </w:rPr>
              <w:t xml:space="preserve"> </w:t>
            </w:r>
          </w:p>
          <w:p w14:paraId="1C828DC2" w14:textId="42F53EAB" w:rsidR="00C96326" w:rsidRPr="00C96326" w:rsidRDefault="00C96326" w:rsidP="00C96326">
            <w:pPr>
              <w:pStyle w:val="Itemtext"/>
              <w:rPr>
                <w:sz w:val="22"/>
                <w:szCs w:val="22"/>
              </w:rPr>
            </w:pPr>
            <w:r w:rsidRPr="00C96326">
              <w:rPr>
                <w:rFonts w:ascii="Avenir Next Condensed Demi Bold" w:hAnsi="Avenir Next Condensed Demi Bold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Description: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96326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We will be showing 5 dual (ethics) hours of our most popular CLE online videos on the big screen to get you through that last 2022 hump.</w:t>
            </w:r>
          </w:p>
          <w:p w14:paraId="6D4DB4DD" w14:textId="65D64B8D" w:rsidR="00143922" w:rsidRPr="00032F3D" w:rsidRDefault="00143922" w:rsidP="00085BE5">
            <w:pPr>
              <w:pStyle w:val="Itemtext"/>
            </w:pPr>
          </w:p>
        </w:tc>
        <w:tc>
          <w:tcPr>
            <w:tcW w:w="2973" w:type="dxa"/>
            <w:shd w:val="clear" w:color="auto" w:fill="auto"/>
          </w:tcPr>
          <w:p w14:paraId="59206A49" w14:textId="691D43BA" w:rsidR="00460AFE" w:rsidRPr="00076A93" w:rsidRDefault="00DF7511" w:rsidP="0039562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BC18CE" wp14:editId="2DDCCE91">
                  <wp:simplePos x="0" y="0"/>
                  <wp:positionH relativeFrom="page">
                    <wp:posOffset>112395</wp:posOffset>
                  </wp:positionH>
                  <wp:positionV relativeFrom="page">
                    <wp:posOffset>83820</wp:posOffset>
                  </wp:positionV>
                  <wp:extent cx="965200" cy="965200"/>
                  <wp:effectExtent l="0" t="0" r="0" b="0"/>
                  <wp:wrapSquare wrapText="bothSides"/>
                  <wp:docPr id="2" name="Picture 2" descr="A picture containing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rcle.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0AFE" w14:paraId="397F3E8C" w14:textId="77777777" w:rsidTr="00D92B74">
        <w:trPr>
          <w:trHeight w:val="585"/>
        </w:trPr>
        <w:tc>
          <w:tcPr>
            <w:tcW w:w="9356" w:type="dxa"/>
            <w:gridSpan w:val="3"/>
            <w:shd w:val="clear" w:color="auto" w:fill="auto"/>
            <w:vAlign w:val="center"/>
          </w:tcPr>
          <w:p w14:paraId="7A1CAF55" w14:textId="47734C4C" w:rsidR="005D502B" w:rsidRPr="00F36CBA" w:rsidRDefault="005D502B" w:rsidP="00143922">
            <w:pPr>
              <w:rPr>
                <w:rFonts w:ascii="Avenir Next Condensed" w:hAnsi="Avenir Next Condensed"/>
                <w:sz w:val="22"/>
                <w:szCs w:val="22"/>
              </w:rPr>
            </w:pPr>
          </w:p>
        </w:tc>
      </w:tr>
      <w:tr w:rsidR="00436C4D" w:rsidRPr="00143922" w14:paraId="0A398A9C" w14:textId="77777777" w:rsidTr="00FE5CF9">
        <w:tblPrEx>
          <w:tblCellMar>
            <w:top w:w="86" w:type="dxa"/>
            <w:left w:w="187" w:type="dxa"/>
            <w:bottom w:w="86" w:type="dxa"/>
            <w:right w:w="187" w:type="dxa"/>
          </w:tblCellMar>
        </w:tblPrEx>
        <w:trPr>
          <w:cantSplit/>
        </w:trPr>
        <w:tc>
          <w:tcPr>
            <w:tcW w:w="2393" w:type="dxa"/>
            <w:shd w:val="clear" w:color="auto" w:fill="auto"/>
          </w:tcPr>
          <w:p w14:paraId="4B7ABC08" w14:textId="458E3C0D" w:rsidR="00076A93" w:rsidRPr="00143922" w:rsidRDefault="003041CD" w:rsidP="00FE5CF9">
            <w:pPr>
              <w:pStyle w:val="Time"/>
              <w:jc w:val="left"/>
              <w:rPr>
                <w:rFonts w:ascii="Avenir Next Condensed Medium" w:hAnsi="Avenir Next Condensed Medium"/>
              </w:rPr>
            </w:pPr>
            <w:r w:rsidRPr="00143922">
              <w:rPr>
                <w:rFonts w:ascii="Avenir Next Condensed Medium" w:hAnsi="Avenir Next Condensed Medium"/>
              </w:rPr>
              <w:t>1</w:t>
            </w:r>
            <w:r w:rsidR="00F621E2" w:rsidRPr="00143922">
              <w:rPr>
                <w:rFonts w:ascii="Avenir Next Condensed Medium" w:hAnsi="Avenir Next Condensed Medium"/>
              </w:rPr>
              <w:t>0</w:t>
            </w:r>
            <w:r w:rsidR="00EF0AEA" w:rsidRPr="00143922">
              <w:rPr>
                <w:rFonts w:ascii="Avenir Next Condensed Medium" w:hAnsi="Avenir Next Condensed Medium"/>
              </w:rPr>
              <w:t xml:space="preserve"> </w:t>
            </w:r>
            <w:r w:rsidR="00085BE5" w:rsidRPr="00143922">
              <w:rPr>
                <w:rFonts w:ascii="Avenir Next Condensed Medium" w:hAnsi="Avenir Next Condensed Medium"/>
              </w:rPr>
              <w:t xml:space="preserve">a.m. </w:t>
            </w:r>
            <w:r w:rsidR="003E7309" w:rsidRPr="00143922">
              <w:rPr>
                <w:rFonts w:ascii="Avenir Next Condensed Medium" w:hAnsi="Avenir Next Condensed Medium"/>
              </w:rPr>
              <w:t xml:space="preserve">– </w:t>
            </w:r>
            <w:r w:rsidRPr="00143922">
              <w:rPr>
                <w:rFonts w:ascii="Avenir Next Condensed Medium" w:hAnsi="Avenir Next Condensed Medium"/>
              </w:rPr>
              <w:t>1</w:t>
            </w:r>
            <w:r w:rsidR="00F621E2" w:rsidRPr="00143922">
              <w:rPr>
                <w:rFonts w:ascii="Avenir Next Condensed Medium" w:hAnsi="Avenir Next Condensed Medium"/>
              </w:rPr>
              <w:t>1</w:t>
            </w:r>
            <w:r w:rsidR="00085BE5" w:rsidRPr="00143922">
              <w:rPr>
                <w:rFonts w:ascii="Avenir Next Condensed Medium" w:hAnsi="Avenir Next Condensed Medium"/>
              </w:rPr>
              <w:t xml:space="preserve"> </w:t>
            </w:r>
            <w:r w:rsidR="00F621E2" w:rsidRPr="00143922">
              <w:rPr>
                <w:rFonts w:ascii="Avenir Next Condensed Medium" w:hAnsi="Avenir Next Condensed Medium"/>
              </w:rPr>
              <w:t>a</w:t>
            </w:r>
            <w:r w:rsidR="00BA2486" w:rsidRPr="00143922">
              <w:rPr>
                <w:rFonts w:ascii="Avenir Next Condensed Medium" w:hAnsi="Avenir Next Condensed Medium"/>
              </w:rPr>
              <w:t>.m.</w:t>
            </w:r>
          </w:p>
          <w:p w14:paraId="06D34664" w14:textId="3E8C6C9A" w:rsidR="002541D5" w:rsidRPr="00143922" w:rsidRDefault="002541D5" w:rsidP="00FE5CF9">
            <w:pPr>
              <w:pStyle w:val="Time"/>
              <w:jc w:val="left"/>
              <w:rPr>
                <w:rFonts w:ascii="Avenir Next Condensed Medium" w:hAnsi="Avenir Next Condensed Medium"/>
              </w:rPr>
            </w:pPr>
            <w:r w:rsidRPr="00143922">
              <w:rPr>
                <w:rFonts w:ascii="Avenir Next Condensed Medium" w:hAnsi="Avenir Next Condensed Medium"/>
                <w:color w:val="FF0000"/>
              </w:rPr>
              <w:t>DUAL</w:t>
            </w:r>
          </w:p>
        </w:tc>
        <w:tc>
          <w:tcPr>
            <w:tcW w:w="6963" w:type="dxa"/>
            <w:gridSpan w:val="2"/>
            <w:shd w:val="clear" w:color="auto" w:fill="auto"/>
            <w:vAlign w:val="center"/>
          </w:tcPr>
          <w:p w14:paraId="0B0020CF" w14:textId="77777777" w:rsidR="002541D5" w:rsidRPr="00143922" w:rsidRDefault="002541D5" w:rsidP="002541D5">
            <w:pPr>
              <w:rPr>
                <w:rFonts w:ascii="Avenir Next Condensed Demi Bold" w:hAnsi="Avenir Next Condensed Demi Bold"/>
                <w:b/>
                <w:bCs/>
                <w:sz w:val="22"/>
                <w:szCs w:val="22"/>
              </w:rPr>
            </w:pPr>
            <w:r w:rsidRPr="00143922">
              <w:rPr>
                <w:rFonts w:ascii="Avenir Next Condensed Demi Bold" w:hAnsi="Avenir Next Condensed Demi Bold" w:cs="Calibri"/>
                <w:b/>
                <w:bCs/>
                <w:color w:val="000000"/>
                <w:sz w:val="22"/>
                <w:szCs w:val="22"/>
              </w:rPr>
              <w:t>Bill and Phil Show</w:t>
            </w:r>
          </w:p>
          <w:p w14:paraId="122E0319" w14:textId="3F72E9BF" w:rsidR="002541D5" w:rsidRPr="00143922" w:rsidRDefault="002541D5" w:rsidP="00143922">
            <w:pPr>
              <w:rPr>
                <w:rFonts w:ascii="Avenir Next Condensed" w:hAnsi="Avenir Next Condensed"/>
                <w:sz w:val="22"/>
                <w:szCs w:val="22"/>
              </w:rPr>
            </w:pPr>
            <w:r w:rsidRPr="00143922">
              <w:rPr>
                <w:rFonts w:ascii="Avenir Next Condensed" w:hAnsi="Avenir Next Condensed" w:cs="Arial"/>
                <w:color w:val="000000"/>
                <w:sz w:val="22"/>
                <w:szCs w:val="22"/>
                <w:shd w:val="clear" w:color="auto" w:fill="FFFFFF"/>
              </w:rPr>
              <w:t>Don't miss this annual staple! Attorney Bill Ramsey and legal technologist Phil Hampton share a broad overview of the latest tech gadgets, apps, tools, and tips for attorneys.</w:t>
            </w:r>
          </w:p>
        </w:tc>
      </w:tr>
      <w:tr w:rsidR="006E30AD" w:rsidRPr="00143922" w14:paraId="035BDF12" w14:textId="77777777" w:rsidTr="00D92B74">
        <w:tblPrEx>
          <w:tblCellMar>
            <w:top w:w="86" w:type="dxa"/>
            <w:left w:w="187" w:type="dxa"/>
            <w:bottom w:w="86" w:type="dxa"/>
            <w:right w:w="187" w:type="dxa"/>
          </w:tblCellMar>
        </w:tblPrEx>
        <w:trPr>
          <w:cantSplit/>
          <w:trHeight w:val="85"/>
        </w:trPr>
        <w:tc>
          <w:tcPr>
            <w:tcW w:w="2393" w:type="dxa"/>
            <w:shd w:val="clear" w:color="auto" w:fill="auto"/>
          </w:tcPr>
          <w:p w14:paraId="61EACF94" w14:textId="67852CF8" w:rsidR="006E30AD" w:rsidRPr="00143922" w:rsidRDefault="00023E56" w:rsidP="00FE5CF9">
            <w:pPr>
              <w:pStyle w:val="Time"/>
              <w:jc w:val="left"/>
              <w:rPr>
                <w:rFonts w:ascii="Avenir Next Condensed Medium" w:hAnsi="Avenir Next Condensed Medium"/>
              </w:rPr>
            </w:pPr>
            <w:proofErr w:type="gramStart"/>
            <w:r w:rsidRPr="00143922">
              <w:rPr>
                <w:rFonts w:ascii="Avenir Next Condensed Medium" w:hAnsi="Avenir Next Condensed Medium"/>
              </w:rPr>
              <w:t>1</w:t>
            </w:r>
            <w:r w:rsidR="00F27DAF" w:rsidRPr="00143922">
              <w:rPr>
                <w:rFonts w:ascii="Avenir Next Condensed Medium" w:hAnsi="Avenir Next Condensed Medium"/>
              </w:rPr>
              <w:t xml:space="preserve">1:05 </w:t>
            </w:r>
            <w:r w:rsidR="00F621E2" w:rsidRPr="00143922">
              <w:rPr>
                <w:rFonts w:ascii="Avenir Next Condensed Medium" w:hAnsi="Avenir Next Condensed Medium"/>
              </w:rPr>
              <w:t xml:space="preserve"> </w:t>
            </w:r>
            <w:proofErr w:type="spellStart"/>
            <w:r w:rsidR="00F621E2" w:rsidRPr="00143922">
              <w:rPr>
                <w:rFonts w:ascii="Avenir Next Condensed Medium" w:hAnsi="Avenir Next Condensed Medium"/>
              </w:rPr>
              <w:t>a.m</w:t>
            </w:r>
            <w:proofErr w:type="spellEnd"/>
            <w:proofErr w:type="gramEnd"/>
            <w:r w:rsidRPr="00143922">
              <w:rPr>
                <w:rFonts w:ascii="Avenir Next Condensed Medium" w:hAnsi="Avenir Next Condensed Medium"/>
              </w:rPr>
              <w:t xml:space="preserve"> – </w:t>
            </w:r>
            <w:r w:rsidR="00F621E2" w:rsidRPr="00143922">
              <w:rPr>
                <w:rFonts w:ascii="Avenir Next Condensed Medium" w:hAnsi="Avenir Next Condensed Medium"/>
              </w:rPr>
              <w:t>1</w:t>
            </w:r>
            <w:r w:rsidRPr="00143922">
              <w:rPr>
                <w:rFonts w:ascii="Avenir Next Condensed Medium" w:hAnsi="Avenir Next Condensed Medium"/>
              </w:rPr>
              <w:t>2</w:t>
            </w:r>
            <w:r w:rsidR="00F27DAF" w:rsidRPr="00143922">
              <w:rPr>
                <w:rFonts w:ascii="Avenir Next Condensed Medium" w:hAnsi="Avenir Next Condensed Medium"/>
              </w:rPr>
              <w:t xml:space="preserve">:05 </w:t>
            </w:r>
            <w:r w:rsidRPr="00143922">
              <w:rPr>
                <w:rFonts w:ascii="Avenir Next Condensed Medium" w:hAnsi="Avenir Next Condensed Medium"/>
              </w:rPr>
              <w:t>p.m.</w:t>
            </w:r>
          </w:p>
          <w:p w14:paraId="0F5FF8D3" w14:textId="37D3AA1F" w:rsidR="00E7782C" w:rsidRPr="00143922" w:rsidRDefault="00E7782C" w:rsidP="00FE5CF9">
            <w:pPr>
              <w:pStyle w:val="Time"/>
              <w:jc w:val="left"/>
              <w:rPr>
                <w:rFonts w:ascii="Avenir Next Condensed Medium" w:hAnsi="Avenir Next Condensed Medium"/>
              </w:rPr>
            </w:pPr>
            <w:r w:rsidRPr="00143922">
              <w:rPr>
                <w:rFonts w:ascii="Avenir Next Condensed Medium" w:hAnsi="Avenir Next Condensed Medium"/>
                <w:color w:val="FF0000"/>
              </w:rPr>
              <w:t>DUAL</w:t>
            </w:r>
          </w:p>
        </w:tc>
        <w:tc>
          <w:tcPr>
            <w:tcW w:w="6963" w:type="dxa"/>
            <w:gridSpan w:val="2"/>
            <w:shd w:val="clear" w:color="auto" w:fill="auto"/>
            <w:vAlign w:val="center"/>
          </w:tcPr>
          <w:p w14:paraId="289278BC" w14:textId="77777777" w:rsidR="00F621E2" w:rsidRPr="00143922" w:rsidRDefault="00F621E2" w:rsidP="00F621E2">
            <w:pPr>
              <w:rPr>
                <w:rFonts w:ascii="Avenir Next Condensed Demi Bold" w:hAnsi="Avenir Next Condensed Demi Bold" w:cs="Calibri"/>
                <w:b/>
                <w:bCs/>
                <w:color w:val="000000"/>
                <w:sz w:val="22"/>
                <w:szCs w:val="22"/>
              </w:rPr>
            </w:pPr>
            <w:r w:rsidRPr="00143922">
              <w:rPr>
                <w:rFonts w:ascii="Avenir Next Condensed Demi Bold" w:hAnsi="Avenir Next Condensed Demi Bold" w:cs="Calibri"/>
                <w:b/>
                <w:bCs/>
                <w:color w:val="000000"/>
                <w:sz w:val="22"/>
                <w:szCs w:val="22"/>
              </w:rPr>
              <w:t>Essential Presentation Skills for Attorneys</w:t>
            </w:r>
          </w:p>
          <w:p w14:paraId="6FD96DF2" w14:textId="5DF4577F" w:rsidR="0085192D" w:rsidRPr="00143922" w:rsidRDefault="00F621E2" w:rsidP="00143922">
            <w:pPr>
              <w:rPr>
                <w:rFonts w:ascii="Avenir Next Condensed" w:hAnsi="Avenir Next Condensed"/>
                <w:sz w:val="22"/>
                <w:szCs w:val="22"/>
              </w:rPr>
            </w:pPr>
            <w:r w:rsidRPr="00143922">
              <w:rPr>
                <w:rFonts w:ascii="Avenir Next Condensed" w:hAnsi="Avenir Next Condensed" w:cs="Arial"/>
                <w:color w:val="000000"/>
                <w:sz w:val="22"/>
                <w:szCs w:val="22"/>
              </w:rPr>
              <w:t>In this on demand workshop, you’ll learn how to </w:t>
            </w:r>
            <w:r w:rsidRPr="00143922">
              <w:rPr>
                <w:rStyle w:val="Strong"/>
                <w:rFonts w:ascii="Avenir Next Condensed" w:hAnsi="Avenir Next Condensed" w:cs="Arial"/>
                <w:b w:val="0"/>
                <w:bCs w:val="0"/>
                <w:color w:val="000000"/>
                <w:sz w:val="22"/>
                <w:szCs w:val="22"/>
              </w:rPr>
              <w:t>sharpen your message</w:t>
            </w:r>
            <w:r w:rsidRPr="00143922">
              <w:rPr>
                <w:rFonts w:ascii="Avenir Next Condensed" w:hAnsi="Avenir Next Condensed" w:cs="Arial"/>
                <w:b/>
                <w:bCs/>
                <w:color w:val="000000"/>
                <w:sz w:val="22"/>
                <w:szCs w:val="22"/>
              </w:rPr>
              <w:t>; </w:t>
            </w:r>
            <w:r w:rsidRPr="00143922">
              <w:rPr>
                <w:rStyle w:val="Strong"/>
                <w:rFonts w:ascii="Avenir Next Condensed" w:hAnsi="Avenir Next Condensed" w:cs="Arial"/>
                <w:b w:val="0"/>
                <w:bCs w:val="0"/>
                <w:color w:val="000000"/>
                <w:sz w:val="22"/>
                <w:szCs w:val="22"/>
              </w:rPr>
              <w:t>engage your audience</w:t>
            </w:r>
            <w:r w:rsidRPr="00143922">
              <w:rPr>
                <w:rFonts w:ascii="Avenir Next Condensed" w:hAnsi="Avenir Next Condensed" w:cs="Arial"/>
                <w:b/>
                <w:bCs/>
                <w:color w:val="000000"/>
                <w:sz w:val="22"/>
                <w:szCs w:val="22"/>
              </w:rPr>
              <w:t>; </w:t>
            </w:r>
            <w:r w:rsidRPr="00143922">
              <w:rPr>
                <w:rStyle w:val="Strong"/>
                <w:rFonts w:ascii="Avenir Next Condensed" w:hAnsi="Avenir Next Condensed" w:cs="Arial"/>
                <w:b w:val="0"/>
                <w:bCs w:val="0"/>
                <w:color w:val="000000"/>
                <w:sz w:val="22"/>
                <w:szCs w:val="22"/>
              </w:rPr>
              <w:t>master the virtual presentation</w:t>
            </w:r>
            <w:r w:rsidRPr="00143922">
              <w:rPr>
                <w:rFonts w:ascii="Avenir Next Condensed" w:hAnsi="Avenir Next Condensed" w:cs="Arial"/>
                <w:color w:val="000000"/>
                <w:sz w:val="22"/>
                <w:szCs w:val="22"/>
              </w:rPr>
              <w:t>, including technology tools, lighting and set-up; and use voice, gestures and eye contact to</w:t>
            </w:r>
            <w:r w:rsidRPr="00143922">
              <w:rPr>
                <w:rFonts w:ascii="Avenir Next Condensed" w:hAnsi="Avenir Next Condensed" w:cs="Arial"/>
                <w:b/>
                <w:bCs/>
                <w:color w:val="000000"/>
                <w:sz w:val="22"/>
                <w:szCs w:val="22"/>
              </w:rPr>
              <w:t> </w:t>
            </w:r>
            <w:r w:rsidRPr="00143922">
              <w:rPr>
                <w:rStyle w:val="Strong"/>
                <w:rFonts w:ascii="Avenir Next Condensed" w:hAnsi="Avenir Next Condensed" w:cs="Arial"/>
                <w:b w:val="0"/>
                <w:bCs w:val="0"/>
                <w:color w:val="000000"/>
                <w:sz w:val="22"/>
                <w:szCs w:val="22"/>
              </w:rPr>
              <w:t>speak effectively</w:t>
            </w:r>
            <w:r w:rsidRPr="00143922">
              <w:rPr>
                <w:rFonts w:ascii="Avenir Next Condensed" w:hAnsi="Avenir Next Condensed" w:cs="Arial"/>
                <w:color w:val="000000"/>
                <w:sz w:val="22"/>
                <w:szCs w:val="22"/>
              </w:rPr>
              <w:t xml:space="preserve">. </w:t>
            </w:r>
          </w:p>
        </w:tc>
      </w:tr>
      <w:tr w:rsidR="008B22CE" w:rsidRPr="00143922" w14:paraId="771BFA58" w14:textId="77777777" w:rsidTr="00F27DAF">
        <w:tblPrEx>
          <w:tblCellMar>
            <w:top w:w="86" w:type="dxa"/>
            <w:left w:w="187" w:type="dxa"/>
            <w:bottom w:w="86" w:type="dxa"/>
            <w:right w:w="187" w:type="dxa"/>
          </w:tblCellMar>
        </w:tblPrEx>
        <w:trPr>
          <w:cantSplit/>
          <w:trHeight w:val="913"/>
        </w:trPr>
        <w:tc>
          <w:tcPr>
            <w:tcW w:w="2393" w:type="dxa"/>
            <w:shd w:val="clear" w:color="auto" w:fill="auto"/>
          </w:tcPr>
          <w:p w14:paraId="78DE7547" w14:textId="73FC1EC7" w:rsidR="008B22CE" w:rsidRPr="00143922" w:rsidRDefault="00F621E2" w:rsidP="00FE5CF9">
            <w:pPr>
              <w:pStyle w:val="Time"/>
              <w:jc w:val="left"/>
              <w:rPr>
                <w:rFonts w:ascii="Avenir Next Condensed Medium" w:hAnsi="Avenir Next Condensed Medium"/>
              </w:rPr>
            </w:pPr>
            <w:r w:rsidRPr="00143922">
              <w:rPr>
                <w:rFonts w:ascii="Avenir Next Condensed Medium" w:hAnsi="Avenir Next Condensed Medium"/>
              </w:rPr>
              <w:t>1</w:t>
            </w:r>
            <w:r w:rsidR="00BA2486" w:rsidRPr="00143922">
              <w:rPr>
                <w:rFonts w:ascii="Avenir Next Condensed Medium" w:hAnsi="Avenir Next Condensed Medium"/>
              </w:rPr>
              <w:t>2</w:t>
            </w:r>
            <w:r w:rsidR="003041CD" w:rsidRPr="00143922">
              <w:rPr>
                <w:rFonts w:ascii="Avenir Next Condensed Medium" w:hAnsi="Avenir Next Condensed Medium"/>
              </w:rPr>
              <w:t>:</w:t>
            </w:r>
            <w:r w:rsidR="00F27DAF" w:rsidRPr="00143922">
              <w:rPr>
                <w:rFonts w:ascii="Avenir Next Condensed Medium" w:hAnsi="Avenir Next Condensed Medium"/>
              </w:rPr>
              <w:t>10</w:t>
            </w:r>
            <w:r w:rsidR="00BA2486" w:rsidRPr="00143922">
              <w:rPr>
                <w:rFonts w:ascii="Avenir Next Condensed Medium" w:hAnsi="Avenir Next Condensed Medium"/>
              </w:rPr>
              <w:t xml:space="preserve"> </w:t>
            </w:r>
            <w:r w:rsidR="006E30AD" w:rsidRPr="00143922">
              <w:rPr>
                <w:rFonts w:ascii="Avenir Next Condensed Medium" w:hAnsi="Avenir Next Condensed Medium"/>
              </w:rPr>
              <w:t xml:space="preserve">– </w:t>
            </w:r>
            <w:r w:rsidRPr="00143922">
              <w:rPr>
                <w:rFonts w:ascii="Avenir Next Condensed Medium" w:hAnsi="Avenir Next Condensed Medium"/>
              </w:rPr>
              <w:t>1</w:t>
            </w:r>
            <w:r w:rsidR="00023E56" w:rsidRPr="00143922">
              <w:rPr>
                <w:rFonts w:ascii="Avenir Next Condensed Medium" w:hAnsi="Avenir Next Condensed Medium"/>
              </w:rPr>
              <w:t>:</w:t>
            </w:r>
            <w:r w:rsidR="00F27DAF" w:rsidRPr="00143922">
              <w:rPr>
                <w:rFonts w:ascii="Avenir Next Condensed Medium" w:hAnsi="Avenir Next Condensed Medium"/>
              </w:rPr>
              <w:t>10</w:t>
            </w:r>
            <w:r w:rsidR="003C7DD4" w:rsidRPr="00143922">
              <w:rPr>
                <w:rFonts w:ascii="Avenir Next Condensed Medium" w:hAnsi="Avenir Next Condensed Medium"/>
              </w:rPr>
              <w:t xml:space="preserve"> p</w:t>
            </w:r>
            <w:r w:rsidR="008B22CE" w:rsidRPr="00143922">
              <w:rPr>
                <w:rFonts w:ascii="Avenir Next Condensed Medium" w:hAnsi="Avenir Next Condensed Medium"/>
              </w:rPr>
              <w:t>.m.</w:t>
            </w:r>
          </w:p>
          <w:p w14:paraId="29E99253" w14:textId="757D023C" w:rsidR="00E7782C" w:rsidRPr="00143922" w:rsidRDefault="00E7782C" w:rsidP="00FE5CF9">
            <w:pPr>
              <w:pStyle w:val="Time"/>
              <w:jc w:val="left"/>
              <w:rPr>
                <w:rFonts w:ascii="Avenir Next Condensed Medium" w:hAnsi="Avenir Next Condensed Medium"/>
              </w:rPr>
            </w:pPr>
            <w:r w:rsidRPr="00143922">
              <w:rPr>
                <w:rFonts w:ascii="Avenir Next Condensed Medium" w:hAnsi="Avenir Next Condensed Medium"/>
                <w:color w:val="FF0000"/>
              </w:rPr>
              <w:t>DUAL</w:t>
            </w:r>
          </w:p>
        </w:tc>
        <w:tc>
          <w:tcPr>
            <w:tcW w:w="6963" w:type="dxa"/>
            <w:gridSpan w:val="2"/>
            <w:shd w:val="clear" w:color="auto" w:fill="auto"/>
            <w:vAlign w:val="center"/>
          </w:tcPr>
          <w:p w14:paraId="255184AF" w14:textId="77777777" w:rsidR="00F27DAF" w:rsidRPr="00143922" w:rsidRDefault="00F621E2" w:rsidP="00F27DAF">
            <w:pPr>
              <w:rPr>
                <w:rFonts w:ascii="Avenir Next Condensed Demi Bold" w:hAnsi="Avenir Next Condensed Demi Bold" w:cs="Calibri"/>
                <w:b/>
                <w:bCs/>
                <w:color w:val="000000"/>
                <w:sz w:val="22"/>
                <w:szCs w:val="22"/>
              </w:rPr>
            </w:pPr>
            <w:r w:rsidRPr="00143922">
              <w:rPr>
                <w:rFonts w:ascii="Avenir Next Condensed Demi Bold" w:hAnsi="Avenir Next Condensed Demi Bold" w:cs="Calibri"/>
                <w:b/>
                <w:bCs/>
                <w:color w:val="000000"/>
                <w:sz w:val="22"/>
                <w:szCs w:val="22"/>
              </w:rPr>
              <w:t>Ethics Update: Current Developments from the Board of Professional Responsibility</w:t>
            </w:r>
          </w:p>
          <w:p w14:paraId="056E3BF4" w14:textId="77777777" w:rsidR="00CE7EDC" w:rsidRPr="00143922" w:rsidRDefault="00F27DAF" w:rsidP="00F27DAF">
            <w:pPr>
              <w:rPr>
                <w:rFonts w:ascii="Avenir Next Condensed" w:hAnsi="Avenir Next Condensed" w:cs="Arial"/>
                <w:color w:val="000000"/>
                <w:sz w:val="22"/>
                <w:szCs w:val="22"/>
              </w:rPr>
            </w:pPr>
            <w:r w:rsidRPr="00143922">
              <w:rPr>
                <w:rFonts w:ascii="Avenir Next Condensed" w:hAnsi="Avenir Next Condensed" w:cs="Arial"/>
                <w:color w:val="000000"/>
                <w:sz w:val="22"/>
                <w:szCs w:val="22"/>
              </w:rPr>
              <w:t>Join the Board of Professional Responsibility's Eileen Burkhalter Smith as she reviews the latest Ethics Updates.</w:t>
            </w:r>
            <w:r w:rsidRPr="00143922">
              <w:rPr>
                <w:rFonts w:ascii="Avenir Next Condensed" w:hAnsi="Avenir Next Condensed" w:cs="Arial"/>
                <w:color w:val="000000"/>
                <w:sz w:val="22"/>
                <w:szCs w:val="22"/>
              </w:rPr>
              <w:t xml:space="preserve"> </w:t>
            </w:r>
          </w:p>
          <w:p w14:paraId="009F375F" w14:textId="70FEA7F3" w:rsidR="00F27DAF" w:rsidRPr="00143922" w:rsidRDefault="00F27DAF" w:rsidP="00F27DAF">
            <w:pPr>
              <w:rPr>
                <w:rFonts w:ascii="Avenir Next Condensed" w:hAnsi="Avenir Next Condensed"/>
                <w:b/>
                <w:bCs/>
                <w:sz w:val="22"/>
                <w:szCs w:val="22"/>
              </w:rPr>
            </w:pPr>
          </w:p>
        </w:tc>
      </w:tr>
      <w:tr w:rsidR="00F27DAF" w:rsidRPr="00143922" w14:paraId="533FC436" w14:textId="77777777" w:rsidTr="00F27DAF">
        <w:tblPrEx>
          <w:tblCellMar>
            <w:top w:w="86" w:type="dxa"/>
            <w:left w:w="187" w:type="dxa"/>
            <w:bottom w:w="86" w:type="dxa"/>
            <w:right w:w="187" w:type="dxa"/>
          </w:tblCellMar>
        </w:tblPrEx>
        <w:trPr>
          <w:cantSplit/>
          <w:trHeight w:val="913"/>
        </w:trPr>
        <w:tc>
          <w:tcPr>
            <w:tcW w:w="2393" w:type="dxa"/>
            <w:shd w:val="clear" w:color="auto" w:fill="auto"/>
          </w:tcPr>
          <w:p w14:paraId="6D80D498" w14:textId="5F6D05C7" w:rsidR="00F27DAF" w:rsidRPr="00143922" w:rsidRDefault="00F27DAF" w:rsidP="001F0DC7">
            <w:pPr>
              <w:pStyle w:val="Time"/>
              <w:jc w:val="left"/>
              <w:rPr>
                <w:rFonts w:ascii="Avenir Next Condensed Medium" w:hAnsi="Avenir Next Condensed Medium"/>
              </w:rPr>
            </w:pPr>
            <w:r w:rsidRPr="00143922">
              <w:rPr>
                <w:rFonts w:ascii="Avenir Next Condensed Medium" w:hAnsi="Avenir Next Condensed Medium"/>
              </w:rPr>
              <w:t>1</w:t>
            </w:r>
            <w:r w:rsidRPr="00143922">
              <w:rPr>
                <w:rFonts w:ascii="Avenir Next Condensed Medium" w:hAnsi="Avenir Next Condensed Medium"/>
              </w:rPr>
              <w:t>:15</w:t>
            </w:r>
            <w:r w:rsidRPr="00143922">
              <w:rPr>
                <w:rFonts w:ascii="Avenir Next Condensed Medium" w:hAnsi="Avenir Next Condensed Medium"/>
              </w:rPr>
              <w:t xml:space="preserve"> – </w:t>
            </w:r>
            <w:r w:rsidRPr="00143922">
              <w:rPr>
                <w:rFonts w:ascii="Avenir Next Condensed Medium" w:hAnsi="Avenir Next Condensed Medium"/>
              </w:rPr>
              <w:t xml:space="preserve">2:15 </w:t>
            </w:r>
            <w:r w:rsidRPr="00143922">
              <w:rPr>
                <w:rFonts w:ascii="Avenir Next Condensed Medium" w:hAnsi="Avenir Next Condensed Medium"/>
              </w:rPr>
              <w:t>p.m.</w:t>
            </w:r>
          </w:p>
          <w:p w14:paraId="0268ACEE" w14:textId="77777777" w:rsidR="00F27DAF" w:rsidRPr="00143922" w:rsidRDefault="00F27DAF" w:rsidP="001F0DC7">
            <w:pPr>
              <w:pStyle w:val="Time"/>
              <w:jc w:val="left"/>
              <w:rPr>
                <w:rFonts w:ascii="Avenir Next Condensed Medium" w:hAnsi="Avenir Next Condensed Medium"/>
              </w:rPr>
            </w:pPr>
            <w:r w:rsidRPr="00143922">
              <w:rPr>
                <w:rFonts w:ascii="Avenir Next Condensed Medium" w:hAnsi="Avenir Next Condensed Medium"/>
                <w:color w:val="FF0000"/>
              </w:rPr>
              <w:t>DUAL</w:t>
            </w:r>
          </w:p>
        </w:tc>
        <w:tc>
          <w:tcPr>
            <w:tcW w:w="6963" w:type="dxa"/>
            <w:gridSpan w:val="2"/>
            <w:shd w:val="clear" w:color="auto" w:fill="auto"/>
            <w:vAlign w:val="center"/>
          </w:tcPr>
          <w:p w14:paraId="380C0294" w14:textId="77777777" w:rsidR="00F27DAF" w:rsidRPr="00143922" w:rsidRDefault="00F27DAF" w:rsidP="00F27DAF">
            <w:pPr>
              <w:rPr>
                <w:rFonts w:ascii="Avenir Next Condensed Demi Bold" w:hAnsi="Avenir Next Condensed Demi Bold"/>
                <w:b/>
                <w:bCs/>
                <w:sz w:val="22"/>
                <w:szCs w:val="22"/>
              </w:rPr>
            </w:pPr>
            <w:r w:rsidRPr="00143922">
              <w:rPr>
                <w:rFonts w:ascii="Avenir Next Condensed Demi Bold" w:hAnsi="Avenir Next Condensed Demi Bold" w:cs="Calibri"/>
                <w:b/>
                <w:bCs/>
                <w:color w:val="000000"/>
                <w:sz w:val="22"/>
                <w:szCs w:val="22"/>
              </w:rPr>
              <w:t>Killer Correspondence</w:t>
            </w:r>
          </w:p>
          <w:p w14:paraId="7EF68B02" w14:textId="367E195B" w:rsidR="00F27DAF" w:rsidRPr="00143922" w:rsidRDefault="00F27DAF" w:rsidP="001F0DC7">
            <w:pPr>
              <w:rPr>
                <w:rFonts w:ascii="Avenir Next Condensed" w:hAnsi="Avenir Next Condensed" w:cs="Arial"/>
                <w:color w:val="000000"/>
                <w:sz w:val="22"/>
                <w:szCs w:val="22"/>
                <w:shd w:val="clear" w:color="auto" w:fill="FFFFFF"/>
              </w:rPr>
            </w:pPr>
            <w:r w:rsidRPr="00143922">
              <w:rPr>
                <w:rFonts w:ascii="Avenir Next Condensed" w:hAnsi="Avenir Next Condensed" w:cs="Arial"/>
                <w:color w:val="000000"/>
                <w:sz w:val="22"/>
                <w:szCs w:val="22"/>
                <w:shd w:val="clear" w:color="auto" w:fill="FFFFFF"/>
              </w:rPr>
              <w:t xml:space="preserve">One of the sharpest tools in the lawyer’s arsenal is a surprisingly common item: the letter. Whether it’s a demand letter, a note sent during negotiations, or a client communication, a lawyer’s success could be dependent on a piece of correspondence. Join the CLE Performer, Stuart </w:t>
            </w:r>
            <w:proofErr w:type="spellStart"/>
            <w:r w:rsidRPr="00143922">
              <w:rPr>
                <w:rFonts w:ascii="Avenir Next Condensed" w:hAnsi="Avenir Next Condensed" w:cs="Arial"/>
                <w:color w:val="000000"/>
                <w:sz w:val="22"/>
                <w:szCs w:val="22"/>
                <w:shd w:val="clear" w:color="auto" w:fill="FFFFFF"/>
              </w:rPr>
              <w:t>Teicher</w:t>
            </w:r>
            <w:proofErr w:type="spellEnd"/>
            <w:r w:rsidRPr="00143922">
              <w:rPr>
                <w:rFonts w:ascii="Avenir Next Condensed" w:hAnsi="Avenir Next Condensed" w:cs="Arial"/>
                <w:color w:val="000000"/>
                <w:sz w:val="22"/>
                <w:szCs w:val="22"/>
                <w:shd w:val="clear" w:color="auto" w:fill="FFFFFF"/>
              </w:rPr>
              <w:t xml:space="preserve"> as he explains how to write a variety of effective legal letter types.</w:t>
            </w:r>
          </w:p>
        </w:tc>
      </w:tr>
      <w:tr w:rsidR="00F27DAF" w:rsidRPr="00143922" w14:paraId="79BC94B9" w14:textId="77777777" w:rsidTr="00F27DAF">
        <w:tblPrEx>
          <w:tblCellMar>
            <w:top w:w="86" w:type="dxa"/>
            <w:left w:w="187" w:type="dxa"/>
            <w:bottom w:w="86" w:type="dxa"/>
            <w:right w:w="187" w:type="dxa"/>
          </w:tblCellMar>
        </w:tblPrEx>
        <w:trPr>
          <w:cantSplit/>
          <w:trHeight w:val="913"/>
        </w:trPr>
        <w:tc>
          <w:tcPr>
            <w:tcW w:w="2393" w:type="dxa"/>
            <w:shd w:val="clear" w:color="auto" w:fill="auto"/>
          </w:tcPr>
          <w:p w14:paraId="1719EDC1" w14:textId="3EFFE034" w:rsidR="00F27DAF" w:rsidRPr="00143922" w:rsidRDefault="00143922" w:rsidP="001F0DC7">
            <w:pPr>
              <w:pStyle w:val="Time"/>
              <w:jc w:val="left"/>
              <w:rPr>
                <w:rFonts w:ascii="Avenir Next Condensed Medium" w:hAnsi="Avenir Next Condensed Medium"/>
              </w:rPr>
            </w:pPr>
            <w:r w:rsidRPr="00143922">
              <w:rPr>
                <w:rFonts w:ascii="Avenir Next Condensed Medium" w:hAnsi="Avenir Next Condensed Medium"/>
              </w:rPr>
              <w:t>2</w:t>
            </w:r>
            <w:r w:rsidR="00F27DAF" w:rsidRPr="00143922">
              <w:rPr>
                <w:rFonts w:ascii="Avenir Next Condensed Medium" w:hAnsi="Avenir Next Condensed Medium"/>
              </w:rPr>
              <w:t>:15</w:t>
            </w:r>
            <w:r w:rsidR="00F27DAF" w:rsidRPr="00143922">
              <w:rPr>
                <w:rFonts w:ascii="Avenir Next Condensed Medium" w:hAnsi="Avenir Next Condensed Medium"/>
              </w:rPr>
              <w:t xml:space="preserve"> – </w:t>
            </w:r>
            <w:r w:rsidRPr="00143922">
              <w:rPr>
                <w:rFonts w:ascii="Avenir Next Condensed Medium" w:hAnsi="Avenir Next Condensed Medium"/>
              </w:rPr>
              <w:t>3</w:t>
            </w:r>
            <w:r w:rsidR="00F27DAF" w:rsidRPr="00143922">
              <w:rPr>
                <w:rFonts w:ascii="Avenir Next Condensed Medium" w:hAnsi="Avenir Next Condensed Medium"/>
              </w:rPr>
              <w:t>:15</w:t>
            </w:r>
            <w:r w:rsidR="00F27DAF" w:rsidRPr="00143922">
              <w:rPr>
                <w:rFonts w:ascii="Avenir Next Condensed Medium" w:hAnsi="Avenir Next Condensed Medium"/>
              </w:rPr>
              <w:t xml:space="preserve"> p.m.</w:t>
            </w:r>
          </w:p>
          <w:p w14:paraId="58C2D297" w14:textId="77777777" w:rsidR="00F27DAF" w:rsidRPr="00143922" w:rsidRDefault="00F27DAF" w:rsidP="001F0DC7">
            <w:pPr>
              <w:pStyle w:val="Time"/>
              <w:jc w:val="left"/>
              <w:rPr>
                <w:rFonts w:ascii="Avenir Next Condensed Medium" w:hAnsi="Avenir Next Condensed Medium"/>
              </w:rPr>
            </w:pPr>
            <w:r w:rsidRPr="00143922">
              <w:rPr>
                <w:rFonts w:ascii="Avenir Next Condensed Medium" w:hAnsi="Avenir Next Condensed Medium"/>
                <w:color w:val="FF0000"/>
              </w:rPr>
              <w:t>DUAL</w:t>
            </w:r>
          </w:p>
        </w:tc>
        <w:tc>
          <w:tcPr>
            <w:tcW w:w="6963" w:type="dxa"/>
            <w:gridSpan w:val="2"/>
            <w:shd w:val="clear" w:color="auto" w:fill="auto"/>
            <w:vAlign w:val="center"/>
          </w:tcPr>
          <w:p w14:paraId="5BC56194" w14:textId="77777777" w:rsidR="00F27DAF" w:rsidRPr="00143922" w:rsidRDefault="00F27DAF" w:rsidP="00F27DAF">
            <w:pPr>
              <w:rPr>
                <w:rFonts w:ascii="Avenir Next Condensed Demi Bold" w:hAnsi="Avenir Next Condensed Demi Bold"/>
                <w:b/>
                <w:bCs/>
                <w:sz w:val="22"/>
                <w:szCs w:val="22"/>
              </w:rPr>
            </w:pPr>
            <w:r w:rsidRPr="00143922">
              <w:rPr>
                <w:rFonts w:ascii="Avenir Next Condensed Demi Bold" w:hAnsi="Avenir Next Condensed Demi Bold" w:cs="Calibri"/>
                <w:b/>
                <w:bCs/>
                <w:color w:val="000000"/>
                <w:sz w:val="22"/>
                <w:szCs w:val="22"/>
              </w:rPr>
              <w:t>How to Take Charge of Technology Ethically &amp; Mindfully</w:t>
            </w:r>
          </w:p>
          <w:p w14:paraId="0B397964" w14:textId="77777777" w:rsidR="00143922" w:rsidRPr="00143922" w:rsidRDefault="00143922" w:rsidP="00143922">
            <w:pPr>
              <w:rPr>
                <w:rFonts w:ascii="Avenir Next Condensed" w:hAnsi="Avenir Next Condensed"/>
                <w:sz w:val="22"/>
                <w:szCs w:val="22"/>
              </w:rPr>
            </w:pPr>
            <w:r w:rsidRPr="00143922">
              <w:rPr>
                <w:rFonts w:ascii="Avenir Next Condensed" w:hAnsi="Avenir Next Condensed" w:cs="Arial"/>
                <w:color w:val="000000"/>
                <w:sz w:val="22"/>
                <w:szCs w:val="22"/>
                <w:shd w:val="clear" w:color="auto" w:fill="FFFFFF"/>
              </w:rPr>
              <w:t>Join attorneys Becky Howlett and Cindy Sharp, as they present their latest class with strategies designed to help attorneys manage and even unplug from the digital world - ethically and mindfully.</w:t>
            </w:r>
          </w:p>
          <w:p w14:paraId="631684E8" w14:textId="77777777" w:rsidR="00F27DAF" w:rsidRPr="00143922" w:rsidRDefault="00F27DAF" w:rsidP="001F0DC7">
            <w:pPr>
              <w:rPr>
                <w:rFonts w:ascii="Avenir Next Condensed Demi Bold" w:hAnsi="Avenir Next Condensed Demi Bold" w:cs="Calibri"/>
                <w:b/>
                <w:bCs/>
                <w:color w:val="000000"/>
                <w:sz w:val="22"/>
                <w:szCs w:val="22"/>
              </w:rPr>
            </w:pPr>
          </w:p>
          <w:p w14:paraId="71F5B017" w14:textId="77777777" w:rsidR="00F27DAF" w:rsidRPr="00143922" w:rsidRDefault="00F27DAF" w:rsidP="001F0DC7">
            <w:pPr>
              <w:rPr>
                <w:rFonts w:ascii="Avenir Next Condensed Demi Bold" w:hAnsi="Avenir Next Condensed Demi Bold" w:cs="Calibri"/>
                <w:b/>
                <w:bCs/>
                <w:color w:val="000000"/>
                <w:sz w:val="22"/>
                <w:szCs w:val="22"/>
              </w:rPr>
            </w:pPr>
          </w:p>
          <w:p w14:paraId="79714D33" w14:textId="77777777" w:rsidR="00F27DAF" w:rsidRPr="00143922" w:rsidRDefault="00F27DAF" w:rsidP="001F0DC7">
            <w:pPr>
              <w:rPr>
                <w:rFonts w:ascii="Avenir Next Condensed Demi Bold" w:hAnsi="Avenir Next Condensed Demi Bold" w:cs="Calibri"/>
                <w:b/>
                <w:bCs/>
                <w:color w:val="000000"/>
                <w:sz w:val="22"/>
                <w:szCs w:val="22"/>
              </w:rPr>
            </w:pPr>
          </w:p>
          <w:p w14:paraId="0AAB9EA2" w14:textId="77777777" w:rsidR="00F27DAF" w:rsidRPr="00143922" w:rsidRDefault="00F27DAF" w:rsidP="001F0DC7">
            <w:pPr>
              <w:rPr>
                <w:rFonts w:ascii="Avenir Next Condensed Demi Bold" w:hAnsi="Avenir Next Condensed Demi Bold" w:cs="Calibri"/>
                <w:b/>
                <w:bCs/>
                <w:color w:val="000000"/>
                <w:sz w:val="22"/>
                <w:szCs w:val="22"/>
              </w:rPr>
            </w:pPr>
          </w:p>
          <w:p w14:paraId="74F15F20" w14:textId="77777777" w:rsidR="00F27DAF" w:rsidRPr="00143922" w:rsidRDefault="00F27DAF" w:rsidP="001F0DC7">
            <w:pPr>
              <w:rPr>
                <w:rFonts w:ascii="Avenir Next Condensed Demi Bold" w:hAnsi="Avenir Next Condensed Demi Bold" w:cs="Calibri"/>
                <w:b/>
                <w:bCs/>
                <w:color w:val="000000"/>
                <w:sz w:val="22"/>
                <w:szCs w:val="22"/>
              </w:rPr>
            </w:pPr>
          </w:p>
          <w:p w14:paraId="6ADB4A41" w14:textId="77777777" w:rsidR="00F27DAF" w:rsidRPr="00143922" w:rsidRDefault="00F27DAF" w:rsidP="001F0DC7">
            <w:pPr>
              <w:rPr>
                <w:rFonts w:ascii="Avenir Next Condensed Demi Bold" w:hAnsi="Avenir Next Condensed Demi Bold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C6A965B" w14:textId="77777777" w:rsidR="00CB3741" w:rsidRPr="00143922" w:rsidRDefault="00CB3741" w:rsidP="00222A82">
      <w:pPr>
        <w:rPr>
          <w:sz w:val="22"/>
          <w:szCs w:val="22"/>
        </w:rPr>
      </w:pPr>
    </w:p>
    <w:sectPr w:rsidR="00CB3741" w:rsidRPr="00143922" w:rsidSect="008011E7">
      <w:footerReference w:type="even" r:id="rId8"/>
      <w:footerReference w:type="default" r:id="rId9"/>
      <w:pgSz w:w="12240" w:h="15840"/>
      <w:pgMar w:top="1152" w:right="1440" w:bottom="1008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48FD" w14:textId="77777777" w:rsidR="004F6648" w:rsidRDefault="004F6648">
      <w:r>
        <w:separator/>
      </w:r>
    </w:p>
    <w:p w14:paraId="30E714A9" w14:textId="77777777" w:rsidR="004F6648" w:rsidRDefault="004F6648"/>
  </w:endnote>
  <w:endnote w:type="continuationSeparator" w:id="0">
    <w:p w14:paraId="0DA11ECD" w14:textId="77777777" w:rsidR="004F6648" w:rsidRDefault="004F6648">
      <w:r>
        <w:continuationSeparator/>
      </w:r>
    </w:p>
    <w:p w14:paraId="79274EF3" w14:textId="77777777" w:rsidR="004F6648" w:rsidRDefault="004F66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  <w:embedRegular r:id="rId1" w:fontKey="{ABB13B0E-5294-C34B-97A4-2D951AD4CBC4}"/>
    <w:embedBold r:id="rId2" w:fontKey="{9F5B7C81-DA3F-1140-A225-EAD3A7948451}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  <w:embedRegular r:id="rId3" w:fontKey="{C46454A6-3B7A-0C4F-81E7-F20AFCBFD879}"/>
    <w:embedBold r:id="rId4" w:fontKey="{C449B1D0-D9B1-1D4A-9BED-1F180F2A0C1B}"/>
  </w:font>
  <w:font w:name="Avenir Next Condensed Medium">
    <w:panose1 w:val="020B0606020202020204"/>
    <w:charset w:val="00"/>
    <w:family w:val="swiss"/>
    <w:pitch w:val="variable"/>
    <w:sig w:usb0="8000002F" w:usb1="5000204A" w:usb2="00000000" w:usb3="00000000" w:csb0="0000009B" w:csb1="00000000"/>
    <w:embedRegular r:id="rId5" w:subsetted="1" w:fontKey="{35BD29C6-460E-AC4F-AA7E-FCF94E99911E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E26C" w14:textId="77777777" w:rsidR="00CB3741" w:rsidRDefault="00CB3741" w:rsidP="00CB37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930D45" w14:textId="77777777" w:rsidR="00CB3741" w:rsidRDefault="00CB3741" w:rsidP="00CB3741">
    <w:pPr>
      <w:pStyle w:val="Footer"/>
      <w:ind w:right="360"/>
    </w:pPr>
  </w:p>
  <w:p w14:paraId="6570E735" w14:textId="77777777" w:rsidR="00CB3741" w:rsidRDefault="00CB37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97F7" w14:textId="77777777" w:rsidR="00CB3741" w:rsidRDefault="00CB3741" w:rsidP="00CB37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78D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9BC5D5" w14:textId="77777777" w:rsidR="00CB3741" w:rsidRDefault="00CB3741" w:rsidP="00CB3741">
    <w:pPr>
      <w:pStyle w:val="Footer"/>
      <w:ind w:right="360"/>
    </w:pPr>
  </w:p>
  <w:p w14:paraId="620153D2" w14:textId="77777777" w:rsidR="00CB3741" w:rsidRDefault="00CB37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263E0" w14:textId="77777777" w:rsidR="004F6648" w:rsidRDefault="004F6648">
      <w:r>
        <w:separator/>
      </w:r>
    </w:p>
    <w:p w14:paraId="77EE3A46" w14:textId="77777777" w:rsidR="004F6648" w:rsidRDefault="004F6648"/>
  </w:footnote>
  <w:footnote w:type="continuationSeparator" w:id="0">
    <w:p w14:paraId="3FF0CD69" w14:textId="77777777" w:rsidR="004F6648" w:rsidRDefault="004F6648">
      <w:r>
        <w:continuationSeparator/>
      </w:r>
    </w:p>
    <w:p w14:paraId="14050279" w14:textId="77777777" w:rsidR="004F6648" w:rsidRDefault="004F66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284"/>
    <w:rsid w:val="000014F1"/>
    <w:rsid w:val="0002360D"/>
    <w:rsid w:val="00023E56"/>
    <w:rsid w:val="00032F3D"/>
    <w:rsid w:val="00040094"/>
    <w:rsid w:val="00053A64"/>
    <w:rsid w:val="0006162F"/>
    <w:rsid w:val="00066F08"/>
    <w:rsid w:val="0006709C"/>
    <w:rsid w:val="00073FE6"/>
    <w:rsid w:val="00076A93"/>
    <w:rsid w:val="00083794"/>
    <w:rsid w:val="00085BE5"/>
    <w:rsid w:val="00097A30"/>
    <w:rsid w:val="000B3025"/>
    <w:rsid w:val="000C27E1"/>
    <w:rsid w:val="000D0450"/>
    <w:rsid w:val="000E2623"/>
    <w:rsid w:val="000F2182"/>
    <w:rsid w:val="000F5731"/>
    <w:rsid w:val="000F595F"/>
    <w:rsid w:val="00100025"/>
    <w:rsid w:val="0010046B"/>
    <w:rsid w:val="001063B5"/>
    <w:rsid w:val="00142F80"/>
    <w:rsid w:val="00143922"/>
    <w:rsid w:val="001554BA"/>
    <w:rsid w:val="001B03A3"/>
    <w:rsid w:val="001C0EDE"/>
    <w:rsid w:val="001C1ACB"/>
    <w:rsid w:val="00201914"/>
    <w:rsid w:val="00202822"/>
    <w:rsid w:val="00205438"/>
    <w:rsid w:val="0021799D"/>
    <w:rsid w:val="00222A82"/>
    <w:rsid w:val="0024625D"/>
    <w:rsid w:val="002466B8"/>
    <w:rsid w:val="002541D5"/>
    <w:rsid w:val="00257E90"/>
    <w:rsid w:val="00291297"/>
    <w:rsid w:val="00297F5D"/>
    <w:rsid w:val="002A7BAC"/>
    <w:rsid w:val="002A7FE3"/>
    <w:rsid w:val="002C6A74"/>
    <w:rsid w:val="002D384F"/>
    <w:rsid w:val="002D6417"/>
    <w:rsid w:val="002E4883"/>
    <w:rsid w:val="002F27A2"/>
    <w:rsid w:val="003041CD"/>
    <w:rsid w:val="00345148"/>
    <w:rsid w:val="00350AF0"/>
    <w:rsid w:val="00353298"/>
    <w:rsid w:val="00386D99"/>
    <w:rsid w:val="0039562F"/>
    <w:rsid w:val="003C7DD4"/>
    <w:rsid w:val="003D7E09"/>
    <w:rsid w:val="003E6A59"/>
    <w:rsid w:val="003E7309"/>
    <w:rsid w:val="00417F56"/>
    <w:rsid w:val="00436C4D"/>
    <w:rsid w:val="00437A93"/>
    <w:rsid w:val="00443A6B"/>
    <w:rsid w:val="004440DF"/>
    <w:rsid w:val="00445D36"/>
    <w:rsid w:val="004523A9"/>
    <w:rsid w:val="00460AFE"/>
    <w:rsid w:val="004620EA"/>
    <w:rsid w:val="00465E3F"/>
    <w:rsid w:val="004673FD"/>
    <w:rsid w:val="004721AF"/>
    <w:rsid w:val="00473D3D"/>
    <w:rsid w:val="004826E3"/>
    <w:rsid w:val="004B23B3"/>
    <w:rsid w:val="004C3805"/>
    <w:rsid w:val="004D30A5"/>
    <w:rsid w:val="004D6656"/>
    <w:rsid w:val="004E12AC"/>
    <w:rsid w:val="004F12DC"/>
    <w:rsid w:val="004F4B77"/>
    <w:rsid w:val="004F6648"/>
    <w:rsid w:val="004F7403"/>
    <w:rsid w:val="0053714A"/>
    <w:rsid w:val="005371F8"/>
    <w:rsid w:val="00582EE1"/>
    <w:rsid w:val="00583811"/>
    <w:rsid w:val="005845B8"/>
    <w:rsid w:val="00595894"/>
    <w:rsid w:val="00595F4B"/>
    <w:rsid w:val="005A686F"/>
    <w:rsid w:val="005B1EB7"/>
    <w:rsid w:val="005C3875"/>
    <w:rsid w:val="005D502B"/>
    <w:rsid w:val="005F2C13"/>
    <w:rsid w:val="00601242"/>
    <w:rsid w:val="006370FE"/>
    <w:rsid w:val="00645A11"/>
    <w:rsid w:val="00651E3F"/>
    <w:rsid w:val="00666D5D"/>
    <w:rsid w:val="00696937"/>
    <w:rsid w:val="006969CA"/>
    <w:rsid w:val="006A09B1"/>
    <w:rsid w:val="006A50C1"/>
    <w:rsid w:val="006B031A"/>
    <w:rsid w:val="006B6E6D"/>
    <w:rsid w:val="006C745E"/>
    <w:rsid w:val="006D0ADD"/>
    <w:rsid w:val="006D50D1"/>
    <w:rsid w:val="006E30AD"/>
    <w:rsid w:val="006F1741"/>
    <w:rsid w:val="006F3418"/>
    <w:rsid w:val="00704466"/>
    <w:rsid w:val="007046A4"/>
    <w:rsid w:val="007071AA"/>
    <w:rsid w:val="007113A4"/>
    <w:rsid w:val="00735284"/>
    <w:rsid w:val="007474E3"/>
    <w:rsid w:val="00762BA7"/>
    <w:rsid w:val="00776636"/>
    <w:rsid w:val="00780D94"/>
    <w:rsid w:val="00793317"/>
    <w:rsid w:val="007A56E0"/>
    <w:rsid w:val="007B1C08"/>
    <w:rsid w:val="007B3811"/>
    <w:rsid w:val="007B3A01"/>
    <w:rsid w:val="007B4B79"/>
    <w:rsid w:val="007B5D31"/>
    <w:rsid w:val="007C2DC7"/>
    <w:rsid w:val="007C35B1"/>
    <w:rsid w:val="007C61C4"/>
    <w:rsid w:val="007D6500"/>
    <w:rsid w:val="007D798D"/>
    <w:rsid w:val="007E07E8"/>
    <w:rsid w:val="008011E7"/>
    <w:rsid w:val="00807C38"/>
    <w:rsid w:val="00810325"/>
    <w:rsid w:val="008127E6"/>
    <w:rsid w:val="008309F9"/>
    <w:rsid w:val="008402DB"/>
    <w:rsid w:val="00843635"/>
    <w:rsid w:val="00845B12"/>
    <w:rsid w:val="00847890"/>
    <w:rsid w:val="008507E4"/>
    <w:rsid w:val="0085192D"/>
    <w:rsid w:val="00883BF5"/>
    <w:rsid w:val="00897DA8"/>
    <w:rsid w:val="008A4085"/>
    <w:rsid w:val="008A51B0"/>
    <w:rsid w:val="008A7908"/>
    <w:rsid w:val="008B0784"/>
    <w:rsid w:val="008B0A01"/>
    <w:rsid w:val="008B22CE"/>
    <w:rsid w:val="008C1CAD"/>
    <w:rsid w:val="008C20C5"/>
    <w:rsid w:val="008C28C2"/>
    <w:rsid w:val="008D176B"/>
    <w:rsid w:val="008D7A0B"/>
    <w:rsid w:val="008E0452"/>
    <w:rsid w:val="008E16AE"/>
    <w:rsid w:val="008E320A"/>
    <w:rsid w:val="008E4928"/>
    <w:rsid w:val="008E4AA2"/>
    <w:rsid w:val="00900F8A"/>
    <w:rsid w:val="0090604F"/>
    <w:rsid w:val="00913205"/>
    <w:rsid w:val="00937743"/>
    <w:rsid w:val="00941261"/>
    <w:rsid w:val="009427F7"/>
    <w:rsid w:val="00947421"/>
    <w:rsid w:val="0096768C"/>
    <w:rsid w:val="0097219F"/>
    <w:rsid w:val="00975F47"/>
    <w:rsid w:val="0099008D"/>
    <w:rsid w:val="00994FCC"/>
    <w:rsid w:val="00995AE6"/>
    <w:rsid w:val="009A56E8"/>
    <w:rsid w:val="009B3037"/>
    <w:rsid w:val="009B4BF3"/>
    <w:rsid w:val="00A004BC"/>
    <w:rsid w:val="00A14600"/>
    <w:rsid w:val="00A15C6A"/>
    <w:rsid w:val="00A178D5"/>
    <w:rsid w:val="00A22358"/>
    <w:rsid w:val="00A24F08"/>
    <w:rsid w:val="00A31435"/>
    <w:rsid w:val="00A315F2"/>
    <w:rsid w:val="00A31D84"/>
    <w:rsid w:val="00A34940"/>
    <w:rsid w:val="00A449DE"/>
    <w:rsid w:val="00A52B66"/>
    <w:rsid w:val="00A64C46"/>
    <w:rsid w:val="00A75B81"/>
    <w:rsid w:val="00A76548"/>
    <w:rsid w:val="00A919F4"/>
    <w:rsid w:val="00AB1EE2"/>
    <w:rsid w:val="00AB7DDF"/>
    <w:rsid w:val="00AC2A8B"/>
    <w:rsid w:val="00AC40C2"/>
    <w:rsid w:val="00AF02B2"/>
    <w:rsid w:val="00AF03A2"/>
    <w:rsid w:val="00B04438"/>
    <w:rsid w:val="00B25FD6"/>
    <w:rsid w:val="00B32B5C"/>
    <w:rsid w:val="00B35E2A"/>
    <w:rsid w:val="00B467E4"/>
    <w:rsid w:val="00B558A0"/>
    <w:rsid w:val="00B71675"/>
    <w:rsid w:val="00B974E2"/>
    <w:rsid w:val="00BA2486"/>
    <w:rsid w:val="00BC6B9D"/>
    <w:rsid w:val="00BC7A48"/>
    <w:rsid w:val="00BE5D08"/>
    <w:rsid w:val="00BF1C4C"/>
    <w:rsid w:val="00C119DC"/>
    <w:rsid w:val="00C278D9"/>
    <w:rsid w:val="00C63FA1"/>
    <w:rsid w:val="00C96326"/>
    <w:rsid w:val="00CB3741"/>
    <w:rsid w:val="00CB3CF5"/>
    <w:rsid w:val="00CB4655"/>
    <w:rsid w:val="00CB6880"/>
    <w:rsid w:val="00CB7282"/>
    <w:rsid w:val="00CC01FB"/>
    <w:rsid w:val="00CC7B3F"/>
    <w:rsid w:val="00CD64EE"/>
    <w:rsid w:val="00CD78C5"/>
    <w:rsid w:val="00CE7EDC"/>
    <w:rsid w:val="00D16DD7"/>
    <w:rsid w:val="00D20921"/>
    <w:rsid w:val="00D24BB6"/>
    <w:rsid w:val="00D26426"/>
    <w:rsid w:val="00D332A4"/>
    <w:rsid w:val="00D92B74"/>
    <w:rsid w:val="00D9396D"/>
    <w:rsid w:val="00DA5276"/>
    <w:rsid w:val="00DC7B7F"/>
    <w:rsid w:val="00DD5162"/>
    <w:rsid w:val="00DD62C3"/>
    <w:rsid w:val="00DE7215"/>
    <w:rsid w:val="00DF7511"/>
    <w:rsid w:val="00E31A23"/>
    <w:rsid w:val="00E33613"/>
    <w:rsid w:val="00E47D96"/>
    <w:rsid w:val="00E55856"/>
    <w:rsid w:val="00E74531"/>
    <w:rsid w:val="00E7782C"/>
    <w:rsid w:val="00E82CA5"/>
    <w:rsid w:val="00E92F33"/>
    <w:rsid w:val="00EB0C4B"/>
    <w:rsid w:val="00EB1229"/>
    <w:rsid w:val="00EB2C1C"/>
    <w:rsid w:val="00ED1CA7"/>
    <w:rsid w:val="00ED551E"/>
    <w:rsid w:val="00ED6457"/>
    <w:rsid w:val="00EE7E1F"/>
    <w:rsid w:val="00EF04E5"/>
    <w:rsid w:val="00EF0AEA"/>
    <w:rsid w:val="00F0007D"/>
    <w:rsid w:val="00F226A7"/>
    <w:rsid w:val="00F27DAF"/>
    <w:rsid w:val="00F36CBA"/>
    <w:rsid w:val="00F41BC3"/>
    <w:rsid w:val="00F440D4"/>
    <w:rsid w:val="00F46FAA"/>
    <w:rsid w:val="00F6071A"/>
    <w:rsid w:val="00F621E2"/>
    <w:rsid w:val="00F97C52"/>
    <w:rsid w:val="00F97CC3"/>
    <w:rsid w:val="00FA76B9"/>
    <w:rsid w:val="00FA7883"/>
    <w:rsid w:val="00FB0C4B"/>
    <w:rsid w:val="00FC4E2A"/>
    <w:rsid w:val="00FD149C"/>
    <w:rsid w:val="00FE4957"/>
    <w:rsid w:val="00FE4E84"/>
    <w:rsid w:val="00FE5CF9"/>
    <w:rsid w:val="00FF09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C014E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41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C15AA"/>
    <w:pPr>
      <w:tabs>
        <w:tab w:val="center" w:pos="4320"/>
        <w:tab w:val="right" w:pos="8640"/>
      </w:tabs>
    </w:pPr>
    <w:rPr>
      <w:rFonts w:ascii="Avenir Next Condensed" w:hAnsi="Avenir Next Condensed"/>
      <w:sz w:val="21"/>
    </w:rPr>
  </w:style>
  <w:style w:type="character" w:customStyle="1" w:styleId="FooterChar">
    <w:name w:val="Footer Char"/>
    <w:link w:val="Footer"/>
    <w:rsid w:val="002C15AA"/>
    <w:rPr>
      <w:sz w:val="24"/>
      <w:szCs w:val="24"/>
    </w:rPr>
  </w:style>
  <w:style w:type="character" w:styleId="PageNumber">
    <w:name w:val="page number"/>
    <w:basedOn w:val="DefaultParagraphFont"/>
    <w:rsid w:val="002C15AA"/>
  </w:style>
  <w:style w:type="table" w:styleId="TableGrid">
    <w:name w:val="Table Grid"/>
    <w:basedOn w:val="TableNormal"/>
    <w:rsid w:val="005B1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">
    <w:name w:val="Time"/>
    <w:basedOn w:val="Normal"/>
    <w:qFormat/>
    <w:rsid w:val="008D176B"/>
    <w:pPr>
      <w:jc w:val="right"/>
    </w:pPr>
    <w:rPr>
      <w:rFonts w:ascii="Avenir Next Condensed" w:hAnsi="Avenir Next Condensed"/>
      <w:sz w:val="22"/>
      <w:szCs w:val="22"/>
    </w:rPr>
  </w:style>
  <w:style w:type="paragraph" w:customStyle="1" w:styleId="Itemhed">
    <w:name w:val="Item hed"/>
    <w:basedOn w:val="Normal"/>
    <w:qFormat/>
    <w:rsid w:val="008D176B"/>
    <w:rPr>
      <w:rFonts w:ascii="Avenir Next Condensed Demi Bold" w:hAnsi="Avenir Next Condensed Demi Bold"/>
      <w:bCs/>
      <w:sz w:val="22"/>
      <w:szCs w:val="22"/>
    </w:rPr>
  </w:style>
  <w:style w:type="paragraph" w:customStyle="1" w:styleId="Itemtext">
    <w:name w:val="Item text"/>
    <w:basedOn w:val="Normal"/>
    <w:qFormat/>
    <w:rsid w:val="008D176B"/>
    <w:rPr>
      <w:rFonts w:ascii="Avenir Next Condensed" w:hAnsi="Avenir Next Condensed"/>
      <w:sz w:val="21"/>
      <w:szCs w:val="21"/>
    </w:rPr>
  </w:style>
  <w:style w:type="paragraph" w:styleId="NormalWeb">
    <w:name w:val="Normal (Web)"/>
    <w:basedOn w:val="Normal"/>
    <w:uiPriority w:val="99"/>
    <w:unhideWhenUsed/>
    <w:rsid w:val="00085BE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621E2"/>
    <w:rPr>
      <w:b/>
      <w:bCs/>
    </w:rPr>
  </w:style>
  <w:style w:type="paragraph" w:styleId="Header">
    <w:name w:val="header"/>
    <w:basedOn w:val="Normal"/>
    <w:link w:val="HeaderChar"/>
    <w:rsid w:val="00143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39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FileServerf-1/CLE/CLE%20Forms/Booklet%20Materials/CLE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70E157-3D25-DE4C-9569-C0F9D943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 agenda template.dot</Template>
  <TotalTime>24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Scheving</dc:creator>
  <cp:keywords/>
  <cp:lastModifiedBy>Jennifer Vossler</cp:lastModifiedBy>
  <cp:revision>4</cp:revision>
  <cp:lastPrinted>2022-05-23T13:17:00Z</cp:lastPrinted>
  <dcterms:created xsi:type="dcterms:W3CDTF">2022-12-28T17:27:00Z</dcterms:created>
  <dcterms:modified xsi:type="dcterms:W3CDTF">2022-12-28T18:02:00Z</dcterms:modified>
</cp:coreProperties>
</file>